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3F8F9" w14:textId="77777777" w:rsidR="00A00E9F" w:rsidRDefault="00100E97">
      <w:pPr>
        <w:pStyle w:val="Title"/>
        <w:jc w:val="center"/>
      </w:pPr>
      <w:r>
        <w:t xml:space="preserve">Vancouver </w:t>
      </w:r>
      <w:proofErr w:type="spellStart"/>
      <w:r>
        <w:t>Bahá’í</w:t>
      </w:r>
      <w:proofErr w:type="spellEnd"/>
      <w:r>
        <w:t xml:space="preserve"> Community</w:t>
      </w:r>
    </w:p>
    <w:p w14:paraId="6A2354F3" w14:textId="77777777" w:rsidR="00A00E9F" w:rsidRDefault="00100E97">
      <w:pPr>
        <w:pStyle w:val="Body2"/>
        <w:jc w:val="center"/>
      </w:pPr>
      <w:r>
        <w:t>Holy Day Planning and Budget</w:t>
      </w:r>
    </w:p>
    <w:p w14:paraId="687EEF14" w14:textId="77777777" w:rsidR="00A00E9F" w:rsidRDefault="00100E97">
      <w:pPr>
        <w:pStyle w:val="Body2"/>
      </w:pPr>
      <w:r>
        <w:t xml:space="preserve">Feast Area / </w:t>
      </w:r>
      <w:proofErr w:type="spellStart"/>
      <w:r>
        <w:t>Neighbourhood</w:t>
      </w:r>
      <w:proofErr w:type="spellEnd"/>
      <w:r>
        <w:t xml:space="preserve">: </w:t>
      </w:r>
    </w:p>
    <w:p w14:paraId="68A6B552" w14:textId="77777777" w:rsidR="00A00E9F" w:rsidRDefault="00100E97">
      <w:pPr>
        <w:pStyle w:val="Body2"/>
      </w:pPr>
      <w:r>
        <w:t xml:space="preserve">Prepared by (names): </w:t>
      </w:r>
    </w:p>
    <w:p w14:paraId="5E86E992" w14:textId="77777777" w:rsidR="00A00E9F" w:rsidRDefault="00100E97">
      <w:pPr>
        <w:pStyle w:val="Body2"/>
      </w:pPr>
      <w:r>
        <w:t>A short description of the activities planned:</w:t>
      </w:r>
    </w:p>
    <w:p w14:paraId="78BB7D9F" w14:textId="77777777" w:rsidR="00A00E9F" w:rsidRDefault="00A00E9F">
      <w:pPr>
        <w:pStyle w:val="Body2"/>
      </w:pPr>
    </w:p>
    <w:p w14:paraId="4BCF3911" w14:textId="77777777" w:rsidR="00A00E9F" w:rsidRDefault="00A00E9F">
      <w:pPr>
        <w:pStyle w:val="Body2"/>
      </w:pPr>
    </w:p>
    <w:p w14:paraId="67CD2833" w14:textId="77777777" w:rsidR="00A00E9F" w:rsidRDefault="00A00E9F">
      <w:pPr>
        <w:pStyle w:val="Body2"/>
      </w:pPr>
    </w:p>
    <w:p w14:paraId="448C235D" w14:textId="77777777" w:rsidR="00A00E9F" w:rsidRDefault="00A00E9F">
      <w:pPr>
        <w:pStyle w:val="Body2"/>
      </w:pPr>
    </w:p>
    <w:p w14:paraId="4F3583C5" w14:textId="77777777" w:rsidR="00A00E9F" w:rsidRDefault="00A00E9F">
      <w:pPr>
        <w:pStyle w:val="Body2"/>
      </w:pPr>
    </w:p>
    <w:p w14:paraId="530D065D" w14:textId="77777777" w:rsidR="00A00E9F" w:rsidRDefault="00100E97">
      <w:pPr>
        <w:pStyle w:val="Body2"/>
      </w:pPr>
      <w:r>
        <w:t>Summary of Estimated Costs for our events:</w:t>
      </w:r>
    </w:p>
    <w:tbl>
      <w:tblPr>
        <w:tblW w:w="9830" w:type="dxa"/>
        <w:tblInd w:w="108" w:type="dxa"/>
        <w:tblBorders>
          <w:top w:val="dotted" w:sz="6" w:space="0" w:color="929292"/>
          <w:left w:val="single" w:sz="2" w:space="0" w:color="929292"/>
          <w:bottom w:val="dotted" w:sz="6" w:space="0" w:color="929292"/>
          <w:right w:val="single" w:sz="2" w:space="0" w:color="929292"/>
          <w:insideH w:val="single" w:sz="2" w:space="0" w:color="929292"/>
          <w:insideV w:val="single" w:sz="2" w:space="0" w:color="929292"/>
        </w:tblBorders>
        <w:shd w:val="clear" w:color="auto" w:fill="93B06D"/>
        <w:tblLayout w:type="fixed"/>
        <w:tblLook w:val="04A0" w:firstRow="1" w:lastRow="0" w:firstColumn="1" w:lastColumn="0" w:noHBand="0" w:noVBand="1"/>
      </w:tblPr>
      <w:tblGrid>
        <w:gridCol w:w="2573"/>
        <w:gridCol w:w="5266"/>
        <w:gridCol w:w="1991"/>
      </w:tblGrid>
      <w:tr w:rsidR="00A00E9F" w14:paraId="69E08333" w14:textId="77777777">
        <w:trPr>
          <w:trHeight w:val="288"/>
          <w:tblHeader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06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09E8" w14:textId="77777777" w:rsidR="00A00E9F" w:rsidRDefault="00100E97">
            <w:pPr>
              <w:pStyle w:val="TableStyle1"/>
            </w:pPr>
            <w:r>
              <w:rPr>
                <w:rFonts w:eastAsia="Arial Unicode MS" w:cs="Arial Unicode MS"/>
              </w:rPr>
              <w:t>Category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06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E73E" w14:textId="77777777" w:rsidR="00A00E9F" w:rsidRDefault="00100E97">
            <w:pPr>
              <w:pStyle w:val="TableStyle1"/>
            </w:pPr>
            <w:r>
              <w:rPr>
                <w:rFonts w:eastAsia="Arial Unicode MS" w:cs="Arial Unicode MS"/>
              </w:rPr>
              <w:t>Description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06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06D2" w14:textId="77777777" w:rsidR="00A00E9F" w:rsidRDefault="00100E97">
            <w:pPr>
              <w:pStyle w:val="TableStyle1"/>
            </w:pPr>
            <w:r>
              <w:rPr>
                <w:rFonts w:eastAsia="Arial Unicode MS" w:cs="Arial Unicode MS"/>
              </w:rPr>
              <w:t>Estimated Cost $</w:t>
            </w:r>
          </w:p>
        </w:tc>
      </w:tr>
      <w:tr w:rsidR="00A00E9F" w14:paraId="208CAEC5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1E5B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Venue Rental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794E" w14:textId="77777777" w:rsidR="00A00E9F" w:rsidRDefault="00100E97">
            <w:pPr>
              <w:pStyle w:val="TableStyle2"/>
            </w:pPr>
            <w:r>
              <w:rPr>
                <w:rFonts w:eastAsia="Arial Unicode MS" w:cs="Arial Unicode MS"/>
              </w:rPr>
              <w:t>Name, Location, #people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5C8E" w14:textId="77777777" w:rsidR="00A00E9F" w:rsidRDefault="00A00E9F"/>
        </w:tc>
      </w:tr>
      <w:tr w:rsidR="00A00E9F" w14:paraId="61B0FEF6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86B8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Venue Security Deposit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21CC" w14:textId="77777777" w:rsidR="00A00E9F" w:rsidRDefault="00100E97">
            <w:pPr>
              <w:pStyle w:val="TableStyle2"/>
            </w:pPr>
            <w:r>
              <w:rPr>
                <w:rFonts w:eastAsia="Arial Unicode MS" w:cs="Arial Unicode MS"/>
              </w:rPr>
              <w:t>(</w:t>
            </w:r>
            <w:proofErr w:type="gramStart"/>
            <w:r>
              <w:rPr>
                <w:rFonts w:eastAsia="Arial Unicode MS" w:cs="Arial Unicode MS"/>
              </w:rPr>
              <w:t>refundable</w:t>
            </w:r>
            <w:proofErr w:type="gram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0F6" w14:textId="77777777" w:rsidR="00A00E9F" w:rsidRDefault="00A00E9F"/>
        </w:tc>
      </w:tr>
      <w:tr w:rsidR="00A00E9F" w14:paraId="3BC4F961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1C26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Refreshment / Meals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D684" w14:textId="77777777" w:rsidR="00A00E9F" w:rsidRDefault="00100E97">
            <w:pPr>
              <w:pStyle w:val="TableStyle2"/>
            </w:pPr>
            <w:r>
              <w:rPr>
                <w:rFonts w:eastAsia="Arial Unicode MS" w:cs="Arial Unicode MS"/>
              </w:rPr>
              <w:t>W</w:t>
            </w:r>
            <w:r>
              <w:rPr>
                <w:rFonts w:eastAsia="Arial Unicode MS" w:cs="Arial Unicode MS"/>
              </w:rPr>
              <w:t>hat to serve</w:t>
            </w:r>
            <w:r>
              <w:rPr>
                <w:rFonts w:eastAsia="Arial Unicode MS" w:cs="Arial Unicode MS"/>
              </w:rPr>
              <w:t>, #people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5156" w14:textId="77777777" w:rsidR="00A00E9F" w:rsidRDefault="00A00E9F"/>
        </w:tc>
      </w:tr>
      <w:tr w:rsidR="00A00E9F" w14:paraId="30F746FF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CD5E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Beautification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3B6F" w14:textId="77777777" w:rsidR="00A00E9F" w:rsidRDefault="00100E97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flower</w:t>
            </w:r>
            <w:proofErr w:type="gramEnd"/>
            <w:r>
              <w:rPr>
                <w:rFonts w:eastAsia="Arial Unicode MS" w:cs="Arial Unicode MS"/>
              </w:rPr>
              <w:t xml:space="preserve">, table cloths, </w:t>
            </w:r>
            <w:proofErr w:type="spellStart"/>
            <w:r>
              <w:rPr>
                <w:rFonts w:eastAsia="Arial Unicode MS" w:cs="Arial Unicode MS"/>
              </w:rPr>
              <w:t>etc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D236" w14:textId="77777777" w:rsidR="00A00E9F" w:rsidRDefault="00A00E9F"/>
        </w:tc>
      </w:tr>
      <w:tr w:rsidR="00A00E9F" w14:paraId="30F97B0B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7543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Equipment rental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4FE6" w14:textId="77777777" w:rsidR="00A00E9F" w:rsidRDefault="00100E97">
            <w:pPr>
              <w:pStyle w:val="TableStyle2"/>
            </w:pPr>
            <w:proofErr w:type="spellStart"/>
            <w:proofErr w:type="gramStart"/>
            <w:r>
              <w:rPr>
                <w:rFonts w:eastAsia="Arial Unicode MS" w:cs="Arial Unicode MS"/>
              </w:rPr>
              <w:t>mic</w:t>
            </w:r>
            <w:proofErr w:type="spellEnd"/>
            <w:proofErr w:type="gramEnd"/>
            <w:r>
              <w:rPr>
                <w:rFonts w:eastAsia="Arial Unicode MS" w:cs="Arial Unicode MS"/>
              </w:rPr>
              <w:t>, sound, serving dishes, etc.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0C1C" w14:textId="77777777" w:rsidR="00A00E9F" w:rsidRDefault="00A00E9F"/>
        </w:tc>
      </w:tr>
      <w:tr w:rsidR="00A00E9F" w14:paraId="558D6E26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2BFC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 xml:space="preserve">Musician / Artists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5E53" w14:textId="77777777" w:rsidR="00A00E9F" w:rsidRDefault="00100E97" w:rsidP="00100E97">
            <w:pPr>
              <w:pStyle w:val="TableStyle2"/>
            </w:pPr>
            <w:r>
              <w:rPr>
                <w:rFonts w:eastAsia="Arial Unicode MS" w:cs="Arial Unicode MS"/>
              </w:rPr>
              <w:t>t</w:t>
            </w:r>
            <w:bookmarkStart w:id="0" w:name="_GoBack"/>
            <w:bookmarkEnd w:id="0"/>
            <w:r>
              <w:rPr>
                <w:rFonts w:eastAsia="Arial Unicode MS" w:cs="Arial Unicode MS"/>
              </w:rPr>
              <w:t xml:space="preserve">he </w:t>
            </w:r>
            <w:r>
              <w:rPr>
                <w:rFonts w:eastAsia="Arial Unicode MS" w:cs="Arial Unicode MS"/>
              </w:rPr>
              <w:t>name of</w:t>
            </w:r>
            <w:r>
              <w:rPr>
                <w:rFonts w:eastAsia="Arial Unicode MS" w:cs="Arial Unicode MS"/>
              </w:rPr>
              <w:t xml:space="preserve"> the artist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990E" w14:textId="77777777" w:rsidR="00A00E9F" w:rsidRDefault="00A00E9F"/>
        </w:tc>
      </w:tr>
      <w:tr w:rsidR="00A00E9F" w14:paraId="2E8F3B41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8D42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Others: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F491" w14:textId="77777777" w:rsidR="00A00E9F" w:rsidRDefault="00A00E9F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457A" w14:textId="77777777" w:rsidR="00A00E9F" w:rsidRDefault="00A00E9F"/>
        </w:tc>
      </w:tr>
      <w:tr w:rsidR="00A00E9F" w14:paraId="5E4D6E05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EF99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Others: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A942" w14:textId="77777777" w:rsidR="00A00E9F" w:rsidRDefault="00A00E9F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194D" w14:textId="77777777" w:rsidR="00A00E9F" w:rsidRDefault="00A00E9F"/>
        </w:tc>
      </w:tr>
      <w:tr w:rsidR="00A00E9F" w14:paraId="10B67B61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A7DB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Others: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67EE" w14:textId="77777777" w:rsidR="00A00E9F" w:rsidRDefault="00A00E9F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FA77" w14:textId="77777777" w:rsidR="00A00E9F" w:rsidRDefault="00A00E9F"/>
        </w:tc>
      </w:tr>
      <w:tr w:rsidR="00A00E9F" w14:paraId="16C1FC5A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EB0A" w14:textId="77777777" w:rsidR="00A00E9F" w:rsidRDefault="00100E97">
            <w:pPr>
              <w:pStyle w:val="TableStyle3"/>
            </w:pPr>
            <w:r>
              <w:rPr>
                <w:rFonts w:eastAsia="Arial Unicode MS" w:cs="Arial Unicode MS"/>
              </w:rPr>
              <w:t>Others: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0BE52" w14:textId="77777777" w:rsidR="00A00E9F" w:rsidRDefault="00A00E9F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7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018A" w14:textId="77777777" w:rsidR="00A00E9F" w:rsidRDefault="00A00E9F"/>
        </w:tc>
      </w:tr>
      <w:tr w:rsidR="00A00E9F" w14:paraId="42B33863" w14:textId="77777777">
        <w:tblPrEx>
          <w:shd w:val="clear" w:color="auto" w:fill="auto"/>
        </w:tblPrEx>
        <w:trPr>
          <w:trHeight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4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CDDB" w14:textId="77777777" w:rsidR="00A00E9F" w:rsidRDefault="00A00E9F"/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1722" w14:textId="77777777" w:rsidR="00A00E9F" w:rsidRDefault="00100E97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jc w:val="right"/>
            </w:pPr>
            <w:r>
              <w:t>TOTAL: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659F" w14:textId="77777777" w:rsidR="00A00E9F" w:rsidRDefault="00100E97">
            <w:pPr>
              <w:pStyle w:val="TableStyle2"/>
            </w:pPr>
            <w:r>
              <w:rPr>
                <w:rFonts w:eastAsia="Arial Unicode MS" w:cs="Arial Unicode MS"/>
              </w:rPr>
              <w:t>$</w:t>
            </w:r>
          </w:p>
        </w:tc>
      </w:tr>
    </w:tbl>
    <w:p w14:paraId="70870D92" w14:textId="77777777" w:rsidR="00A00E9F" w:rsidRDefault="00A00E9F">
      <w:pPr>
        <w:pStyle w:val="Body2"/>
      </w:pPr>
    </w:p>
    <w:sectPr w:rsidR="00A00E9F">
      <w:headerReference w:type="default" r:id="rId7"/>
      <w:footerReference w:type="default" r:id="rId8"/>
      <w:pgSz w:w="12240" w:h="15840"/>
      <w:pgMar w:top="252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E6B8" w14:textId="77777777" w:rsidR="00000000" w:rsidRDefault="00100E97">
      <w:r>
        <w:separator/>
      </w:r>
    </w:p>
  </w:endnote>
  <w:endnote w:type="continuationSeparator" w:id="0">
    <w:p w14:paraId="0189A94B" w14:textId="77777777" w:rsidR="00000000" w:rsidRDefault="001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1C4A" w14:textId="77777777" w:rsidR="00A00E9F" w:rsidRDefault="00A00E9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918E" w14:textId="77777777" w:rsidR="00000000" w:rsidRDefault="00100E97">
      <w:r>
        <w:separator/>
      </w:r>
    </w:p>
  </w:footnote>
  <w:footnote w:type="continuationSeparator" w:id="0">
    <w:p w14:paraId="1BAA521C" w14:textId="77777777" w:rsidR="00000000" w:rsidRDefault="00100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A1CA" w14:textId="77777777" w:rsidR="00A00E9F" w:rsidRDefault="00100E9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94E2892" wp14:editId="167717DF">
              <wp:simplePos x="0" y="0"/>
              <wp:positionH relativeFrom="page">
                <wp:posOffset>762000</wp:posOffset>
              </wp:positionH>
              <wp:positionV relativeFrom="page">
                <wp:posOffset>723900</wp:posOffset>
              </wp:positionV>
              <wp:extent cx="6249425" cy="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942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92.1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1DB8DA4" wp14:editId="0ED5BF4C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0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0E9F"/>
    <w:rsid w:val="00100E97"/>
    <w:rsid w:val="00A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A6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2"/>
    <w:pPr>
      <w:keepNext/>
      <w:spacing w:line="288" w:lineRule="auto"/>
      <w:outlineLvl w:val="0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2"/>
    <w:pPr>
      <w:keepNext/>
      <w:spacing w:line="288" w:lineRule="auto"/>
      <w:outlineLvl w:val="0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Company>Maxwell Residence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Foad Shodjai</cp:lastModifiedBy>
  <cp:revision>2</cp:revision>
  <dcterms:created xsi:type="dcterms:W3CDTF">2019-09-26T05:08:00Z</dcterms:created>
  <dcterms:modified xsi:type="dcterms:W3CDTF">2019-09-26T05:09:00Z</dcterms:modified>
</cp:coreProperties>
</file>